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 w:ascii="Arial" w:hAnsi="Arial" w:cs="Arial"/>
          <w:b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Arial" w:hAnsi="Arial" w:cs="Arial"/>
          <w:b/>
          <w:color w:val="auto"/>
          <w:sz w:val="28"/>
          <w:szCs w:val="28"/>
          <w:shd w:val="clear" w:color="auto" w:fill="auto"/>
          <w:lang w:eastAsia="zh-CN"/>
        </w:rPr>
        <w:t>附件二</w:t>
      </w:r>
    </w:p>
    <w:p>
      <w:pPr>
        <w:pStyle w:val="2"/>
        <w:jc w:val="center"/>
        <w:rPr>
          <w:rFonts w:hint="eastAsia" w:ascii="黑体" w:hAnsi="黑体" w:eastAsia="黑体" w:cs="黑体"/>
          <w:b w:val="0"/>
          <w:bCs/>
          <w:color w:val="auto"/>
          <w:sz w:val="36"/>
          <w:szCs w:val="36"/>
          <w:shd w:val="clear" w:color="auto" w:fill="auto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shd w:val="clear" w:color="auto" w:fill="auto"/>
        </w:rPr>
        <w:t>申请人科研成绩计分表</w:t>
      </w:r>
      <w:bookmarkEnd w:id="0"/>
    </w:p>
    <w:tbl>
      <w:tblPr>
        <w:tblStyle w:val="3"/>
        <w:tblW w:w="8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2409"/>
        <w:gridCol w:w="1560"/>
        <w:gridCol w:w="125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72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Arial" w:hAnsi="Arial" w:cs="Arial"/>
                <w:b/>
                <w:color w:val="auto"/>
                <w:sz w:val="21"/>
                <w:szCs w:val="21"/>
                <w:shd w:val="clear" w:color="auto" w:fill="auto"/>
              </w:rPr>
              <w:t>申请人姓名</w:t>
            </w:r>
          </w:p>
        </w:tc>
        <w:tc>
          <w:tcPr>
            <w:tcW w:w="6251" w:type="dxa"/>
            <w:gridSpan w:val="4"/>
            <w:noWrap w:val="0"/>
            <w:vAlign w:val="top"/>
          </w:tcPr>
          <w:p>
            <w:pPr>
              <w:pStyle w:val="2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7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Arial" w:hAnsi="Arial" w:cs="Arial"/>
                <w:b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Arial" w:hAnsi="Arial" w:cs="Arial"/>
                <w:b/>
                <w:color w:val="auto"/>
                <w:sz w:val="21"/>
                <w:szCs w:val="21"/>
                <w:shd w:val="clear" w:color="auto" w:fill="auto"/>
              </w:rPr>
              <w:t>报名号</w:t>
            </w:r>
          </w:p>
        </w:tc>
        <w:tc>
          <w:tcPr>
            <w:tcW w:w="6251" w:type="dxa"/>
            <w:gridSpan w:val="4"/>
            <w:noWrap w:val="0"/>
            <w:vAlign w:val="top"/>
          </w:tcPr>
          <w:p>
            <w:pPr>
              <w:pStyle w:val="2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Arial" w:hAnsi="Arial" w:cs="Arial"/>
                <w:b/>
                <w:color w:val="auto"/>
                <w:sz w:val="21"/>
                <w:szCs w:val="21"/>
                <w:shd w:val="clear" w:color="auto" w:fill="auto"/>
              </w:rPr>
              <w:t>学术成果名称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Arial" w:hAnsi="Arial" w:cs="Arial"/>
                <w:b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Arial" w:hAnsi="Arial" w:cs="Arial"/>
                <w:b/>
                <w:color w:val="auto"/>
                <w:sz w:val="21"/>
                <w:szCs w:val="21"/>
                <w:shd w:val="clear" w:color="auto" w:fill="auto"/>
              </w:rPr>
              <w:t>刊名、刊期、办刊单位或出版社、出版年月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Arial" w:hAnsi="Arial" w:cs="Arial"/>
                <w:b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Arial" w:hAnsi="Arial" w:cs="Arial"/>
                <w:b/>
                <w:color w:val="auto"/>
                <w:sz w:val="21"/>
                <w:szCs w:val="21"/>
                <w:shd w:val="clear" w:color="auto" w:fill="auto"/>
              </w:rPr>
              <w:t>收录类型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Arial" w:hAnsi="Arial" w:cs="Arial"/>
                <w:b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Arial" w:hAnsi="Arial" w:cs="Arial"/>
                <w:b/>
                <w:color w:val="auto"/>
                <w:sz w:val="21"/>
                <w:szCs w:val="21"/>
                <w:shd w:val="clear" w:color="auto" w:fill="auto"/>
              </w:rPr>
              <w:t>作者次序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Arial" w:hAnsi="Arial" w:cs="Arial"/>
                <w:b/>
                <w:color w:val="auto"/>
                <w:sz w:val="21"/>
                <w:szCs w:val="21"/>
                <w:shd w:val="clear" w:color="auto" w:fill="auto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noWrap w:val="0"/>
            <w:vAlign w:val="top"/>
          </w:tcPr>
          <w:p>
            <w:pPr>
              <w:pStyle w:val="2"/>
              <w:jc w:val="both"/>
              <w:rPr>
                <w:rFonts w:hint="default" w:ascii="Arial" w:hAnsi="Arial" w:cs="Arial"/>
                <w:color w:val="auto"/>
                <w:shd w:val="clear" w:color="auto" w:fill="auto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  <w:shd w:val="clear" w:color="auto" w:fill="auto"/>
              </w:rPr>
              <w:t>1.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hd w:val="clear" w:color="auto" w:fill="auto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Arial" w:hAnsi="Arial" w:eastAsia="宋体" w:cs="Arial"/>
                <w:color w:val="auto"/>
                <w:shd w:val="clear" w:color="auto" w:fill="auto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  <w:lang w:eastAsia="zh-CN"/>
              </w:rPr>
              <w:t>如：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</w:rPr>
              <w:t>CSSCI南大核心；CSSCI南大核心扩展版；北大核心；中国社科院核心；人大复印资料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  <w:lang w:val="en-US" w:eastAsia="zh-CN"/>
              </w:rPr>
              <w:t>全文转载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</w:rPr>
              <w:t>；《中国社会科学》</w:t>
            </w:r>
            <w:r>
              <w:rPr>
                <w:rFonts w:hint="eastAsia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</w:rPr>
              <w:t>新华文摘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</w:rPr>
              <w:t>（转载2500字以上）</w:t>
            </w:r>
            <w:r>
              <w:rPr>
                <w:rFonts w:hint="eastAsia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</w:rPr>
              <w:t>《求是》</w:t>
            </w:r>
            <w:r>
              <w:rPr>
                <w:rFonts w:hint="eastAsia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</w:rPr>
              <w:t>《马克思主义研究》</w:t>
            </w:r>
            <w:r>
              <w:rPr>
                <w:rFonts w:hint="eastAsia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</w:rPr>
              <w:t>《学术月刊》</w:t>
            </w:r>
            <w:r>
              <w:rPr>
                <w:rFonts w:hint="eastAsia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  <w:lang w:val="en-US" w:eastAsia="zh-CN"/>
              </w:rPr>
              <w:t>人民日报》</w:t>
            </w:r>
            <w:r>
              <w:rPr>
                <w:rFonts w:hint="eastAsia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  <w:lang w:val="en-US" w:eastAsia="zh-CN"/>
              </w:rPr>
              <w:t>理论版；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  <w:lang w:val="en-US" w:eastAsia="zh-CN"/>
              </w:rPr>
              <w:t>《光明日报》</w:t>
            </w:r>
            <w:r>
              <w:rPr>
                <w:rFonts w:hint="eastAsia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  <w:lang w:val="en-US" w:eastAsia="zh-CN"/>
              </w:rPr>
              <w:t>理论版；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  <w:lang w:val="en-US" w:eastAsia="zh-CN"/>
              </w:rPr>
              <w:t>《经济日报》理论版</w:t>
            </w:r>
            <w:r>
              <w:rPr>
                <w:rFonts w:hint="eastAsia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</w:rPr>
              <w:t>省级</w:t>
            </w:r>
            <w:r>
              <w:rPr>
                <w:rFonts w:hint="eastAsia" w:eastAsia="宋体" w:cs="宋体"/>
                <w:b w:val="0"/>
                <w:bCs w:val="0"/>
                <w:color w:val="auto"/>
                <w:sz w:val="13"/>
                <w:szCs w:val="13"/>
                <w:shd w:val="clear" w:color="auto" w:fill="auto"/>
                <w:lang w:eastAsia="zh-CN"/>
              </w:rPr>
              <w:t>报刊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hd w:val="clear" w:color="auto" w:fill="auto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  <w:shd w:val="clear" w:color="auto" w:fill="auto"/>
              </w:rPr>
              <w:t>2.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  <w:shd w:val="clear" w:color="auto" w:fill="auto"/>
              </w:rPr>
              <w:t xml:space="preserve">3. 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  <w:shd w:val="clear" w:color="auto" w:fill="auto"/>
              </w:rPr>
              <w:t>4.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  <w:shd w:val="clear" w:color="auto" w:fill="auto"/>
              </w:rPr>
              <w:t>5.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  <w:shd w:val="clear" w:color="auto" w:fill="auto"/>
              </w:rPr>
              <w:t xml:space="preserve">6. 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  <w:shd w:val="clear" w:color="auto" w:fill="auto"/>
              </w:rPr>
              <w:t>7.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  <w:shd w:val="clear" w:color="auto" w:fill="auto"/>
              </w:rPr>
              <w:t>8.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  <w:shd w:val="clear" w:color="auto" w:fill="auto"/>
              </w:rPr>
              <w:t>9.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  <w:shd w:val="clear" w:color="auto" w:fill="auto"/>
              </w:rPr>
              <w:t>…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  <w:shd w:val="clear" w:color="auto" w:fill="auto"/>
              </w:rPr>
              <w:t>合计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color w:val="auto"/>
                <w:sz w:val="21"/>
                <w:szCs w:val="21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说明：1.收录类型主要填CSSCI南大核心；CSSCI南大核心扩展版；北大核心；中国社科院核心；人大复印资料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  <w:t>全文转载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；省级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报刊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。成果发表在《中国社会科学》、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新华文摘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（转载2500字以上）、《求是》、《马克思主义研究》、《学术月刊》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及《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  <w:t>人民日报》《光明日报》《经济日报》理论版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上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，在收录类型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  <w:t>一栏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直接填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  <w:t>报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刊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  <w:t>名称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/>
          <w:color w:val="auto"/>
          <w:sz w:val="18"/>
          <w:szCs w:val="18"/>
          <w:shd w:val="clear" w:color="auto" w:fill="auto"/>
        </w:rPr>
      </w:pPr>
      <w:r>
        <w:rPr>
          <w:rFonts w:hint="eastAsia"/>
          <w:color w:val="auto"/>
          <w:sz w:val="18"/>
          <w:szCs w:val="18"/>
          <w:shd w:val="clear" w:color="auto" w:fill="auto"/>
        </w:rPr>
        <w:t xml:space="preserve">      2.上述成果要将</w:t>
      </w:r>
      <w:r>
        <w:rPr>
          <w:rFonts w:hint="eastAsia" w:ascii="黑体" w:hAnsi="黑体" w:eastAsia="黑体" w:cs="黑体"/>
          <w:b/>
          <w:bCs/>
          <w:color w:val="auto"/>
          <w:sz w:val="18"/>
          <w:szCs w:val="18"/>
          <w:shd w:val="clear" w:color="auto" w:fill="auto"/>
        </w:rPr>
        <w:t>论文封面、版权页、论文全文拍照或扫描，著作要将封面、版权页、目录、后记拍照或扫描上传，并同时提交院邮箱</w:t>
      </w:r>
      <w:r>
        <w:rPr>
          <w:rFonts w:hint="eastAsia" w:ascii="黑体" w:hAnsi="黑体" w:eastAsia="黑体" w:cs="黑体"/>
          <w:color w:val="auto"/>
          <w:sz w:val="18"/>
          <w:szCs w:val="18"/>
          <w:shd w:val="clear" w:color="auto" w:fill="auto"/>
        </w:rPr>
        <w:t>：</w:t>
      </w:r>
      <w:r>
        <w:rPr>
          <w:rFonts w:hint="eastAsia" w:ascii="黑体" w:hAnsi="黑体" w:eastAsia="黑体" w:cs="黑体"/>
          <w:b/>
          <w:bCs/>
          <w:color w:val="auto"/>
          <w:sz w:val="18"/>
          <w:szCs w:val="18"/>
          <w:shd w:val="clear" w:color="auto" w:fill="auto"/>
        </w:rPr>
        <w:t>balary2022@163.com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MWFiZDliZWQ2YzliOWE0ZjVhYTg0MDFiOThmNDcifQ=="/>
  </w:docVars>
  <w:rsids>
    <w:rsidRoot w:val="00000000"/>
    <w:rsid w:val="0591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2023-12-29T15:12:36Z</dcterms:created>
  <dc:creator>dell</dc:creator>
  <cp:lastModifiedBy>张老师</cp:lastModifiedBy>
  <dcterms:modified xsi:type="dcterms:W3CDTF">2023-12-29T15:12:49Z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98563A27396C4FF0A7AA539930A9F76F_12</vt:lpwstr>
  </property>
</Properties>
</file>